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487" w:rsidRDefault="00A41623">
      <w:pPr>
        <w:rPr>
          <w:rFonts w:ascii="Times New Roman" w:hAnsi="Times New Roman" w:cs="Times New Roman"/>
        </w:rPr>
      </w:pPr>
      <w:r>
        <w:t xml:space="preserve">Άσκηση </w:t>
      </w:r>
      <w:r>
        <w:rPr>
          <w:rFonts w:ascii="Times New Roman" w:hAnsi="Times New Roman" w:cs="Times New Roman"/>
        </w:rPr>
        <w:t>4_22334</w:t>
      </w:r>
    </w:p>
    <w:p w:rsidR="00A41623" w:rsidRDefault="00A41623">
      <w:pPr>
        <w:rPr>
          <w:rFonts w:ascii="Times New Roman" w:hAnsi="Times New Roman" w:cs="Times New Roman"/>
        </w:rPr>
      </w:pPr>
    </w:p>
    <w:p w:rsidR="00CB7FAE" w:rsidRDefault="00A416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Δύο οχήματα κινούμενα με σταθερές ταχύτητες </w:t>
      </w:r>
      <m:oMath>
        <m:sSub>
          <m:sSub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 w:cs="Times New Roman"/>
                <w:sz w:val="36"/>
                <w:szCs w:val="36"/>
              </w:rPr>
              <m:t>u</m:t>
            </m:r>
          </m:e>
          <m:sub>
            <m:r>
              <w:rPr>
                <w:rFonts w:ascii="Cambria Math" w:hAnsi="Cambria Math" w:cs="Times New Roman"/>
                <w:sz w:val="36"/>
                <w:szCs w:val="36"/>
              </w:rPr>
              <m:t>1</m:t>
            </m:r>
          </m:sub>
        </m:sSub>
        <m:r>
          <w:rPr>
            <w:rFonts w:ascii="Cambria Math" w:hAnsi="Cambria Math" w:cs="Times New Roman"/>
            <w:sz w:val="36"/>
            <w:szCs w:val="36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 w:cs="Times New Roman"/>
                <w:sz w:val="36"/>
                <w:szCs w:val="36"/>
              </w:rPr>
              <m:t>u</m:t>
            </m:r>
          </m:e>
          <m:sub>
            <m:r>
              <w:rPr>
                <w:rFonts w:ascii="Cambria Math" w:hAnsi="Cambria Math" w:cs="Times New Roman"/>
                <w:sz w:val="36"/>
                <w:szCs w:val="36"/>
              </w:rPr>
              <m:t>2</m:t>
            </m:r>
          </m:sub>
        </m:sSub>
      </m:oMath>
      <w:r w:rsidRPr="00A416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περνούν ταυτόχρονα τη χρονική στιγμή</w:t>
      </w:r>
      <w:r w:rsidR="00CB7FAE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0</m:t>
            </m:r>
          </m:sub>
        </m:sSub>
      </m:oMath>
      <w:r>
        <w:rPr>
          <w:rFonts w:ascii="Times New Roman" w:hAnsi="Times New Roman" w:cs="Times New Roman"/>
        </w:rPr>
        <w:t>=</w:t>
      </w:r>
      <w:r w:rsidR="00CB7F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0 από τα σημεία Α και Β αντίστοιχα και συναντιούνται στο σημείο Γ όπως φαίνεται στο σχήμα. </w:t>
      </w:r>
    </w:p>
    <w:p w:rsidR="00A41623" w:rsidRDefault="00A416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(Δίνεται ότι η ταχύτητα ενός σώματος που κινείται με σταθερή ταχύτητα είναι ίση με το διάστημα που κινήθηκε προς τον αντίστοιχο χρόνο.)</w:t>
      </w:r>
    </w:p>
    <w:p w:rsidR="00A41623" w:rsidRDefault="00A41623">
      <w:pPr>
        <w:rPr>
          <w:rFonts w:ascii="Times New Roman" w:hAnsi="Times New Roman" w:cs="Times New Roman"/>
        </w:rPr>
      </w:pPr>
    </w:p>
    <w:p w:rsidR="00A41623" w:rsidRDefault="00A416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l-GR"/>
        </w:rPr>
        <w:drawing>
          <wp:inline distT="0" distB="0" distL="0" distR="0">
            <wp:extent cx="3609975" cy="3083029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334b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679" cy="308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623" w:rsidRDefault="00A416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Α) Μετά από </w:t>
      </w:r>
      <w:r w:rsidR="00236CF0">
        <w:rPr>
          <w:rFonts w:ascii="Times New Roman" w:hAnsi="Times New Roman" w:cs="Times New Roman"/>
        </w:rPr>
        <w:t>χρόνο</w:t>
      </w:r>
      <w:r w:rsidR="00236CF0" w:rsidRPr="00236CF0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>
        <w:rPr>
          <w:rFonts w:ascii="Times New Roman" w:hAnsi="Times New Roman" w:cs="Times New Roman"/>
        </w:rPr>
        <w:t xml:space="preserve"> το όχημα που περνά από το σημείο Α βρίσκεται στο σημείο Δ της διαδρομής ΑΓ ενώ το όχημα που περνά από το σημείο Β βρίσκεται στο σημείο Ε της διαδρομής ΒΓ. Να αποδείξετε ότι ΔΕ//ΑΒ. </w:t>
      </w:r>
      <w:r w:rsidRPr="00A41623">
        <w:rPr>
          <w:rFonts w:ascii="Times New Roman" w:hAnsi="Times New Roman" w:cs="Times New Roman"/>
          <w:sz w:val="16"/>
          <w:szCs w:val="16"/>
        </w:rPr>
        <w:t>(μονάδες 12)</w:t>
      </w:r>
    </w:p>
    <w:p w:rsidR="00A41623" w:rsidRDefault="00A4162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Β)</w:t>
      </w:r>
      <w:r w:rsidR="00236CF0" w:rsidRPr="00236C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Έστω Ζ σημείο της διαδρομής ΑΓ και Η σημείο της διαδρομής ΒΓ. Αν ΖΗ//ΑΒ να αποδείξετε ότι τα οχήματα περνούν ταυτόχρονα από τις θέσεις Ζ και Η. </w:t>
      </w:r>
      <w:r>
        <w:rPr>
          <w:rFonts w:ascii="Times New Roman" w:hAnsi="Times New Roman" w:cs="Times New Roman"/>
          <w:sz w:val="16"/>
          <w:szCs w:val="16"/>
        </w:rPr>
        <w:t>(μονάδες 13</w:t>
      </w:r>
      <w:r w:rsidRPr="00A41623">
        <w:rPr>
          <w:rFonts w:ascii="Times New Roman" w:hAnsi="Times New Roman" w:cs="Times New Roman"/>
          <w:sz w:val="16"/>
          <w:szCs w:val="16"/>
        </w:rPr>
        <w:t>)</w:t>
      </w:r>
    </w:p>
    <w:p w:rsidR="00A41623" w:rsidRDefault="00A41623">
      <w:pPr>
        <w:rPr>
          <w:rFonts w:ascii="Times New Roman" w:hAnsi="Times New Roman" w:cs="Times New Roman"/>
          <w:sz w:val="16"/>
          <w:szCs w:val="16"/>
        </w:rPr>
      </w:pPr>
    </w:p>
    <w:p w:rsidR="00A41623" w:rsidRPr="00F22E1E" w:rsidRDefault="00A41623">
      <w:pPr>
        <w:rPr>
          <w:rFonts w:ascii="Times New Roman" w:hAnsi="Times New Roman" w:cs="Times New Roman"/>
          <w:sz w:val="20"/>
          <w:szCs w:val="20"/>
        </w:rPr>
      </w:pPr>
      <w:r w:rsidRPr="00A41623">
        <w:rPr>
          <w:rFonts w:ascii="Times New Roman" w:hAnsi="Times New Roman" w:cs="Times New Roman"/>
          <w:sz w:val="20"/>
          <w:szCs w:val="20"/>
          <w:u w:val="single"/>
        </w:rPr>
        <w:t>Λύση</w:t>
      </w:r>
      <w:r w:rsidR="007F10F7" w:rsidRPr="00F22E1E">
        <w:rPr>
          <w:rFonts w:ascii="Times New Roman" w:hAnsi="Times New Roman" w:cs="Times New Roman"/>
          <w:sz w:val="20"/>
          <w:szCs w:val="20"/>
        </w:rPr>
        <w:t>:</w:t>
      </w:r>
    </w:p>
    <w:p w:rsidR="007F10F7" w:rsidRPr="00F22E1E" w:rsidRDefault="007F10F7">
      <w:pPr>
        <w:rPr>
          <w:rFonts w:ascii="Times New Roman" w:hAnsi="Times New Roman" w:cs="Times New Roman"/>
          <w:sz w:val="20"/>
          <w:szCs w:val="20"/>
        </w:rPr>
      </w:pPr>
    </w:p>
    <w:p w:rsidR="00236CF0" w:rsidRPr="00236CF0" w:rsidRDefault="007F10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Α) τα οχήματα κινούνται με </w:t>
      </w:r>
      <w:r w:rsidR="00236CF0">
        <w:rPr>
          <w:rFonts w:ascii="Times New Roman" w:hAnsi="Times New Roman" w:cs="Times New Roman"/>
        </w:rPr>
        <w:t>σταθερή ταχύτητα και επιπλέον τις αποστάσεις ΑΔ,ΒΕ τις καλύπτουν στον ίδιο χρόνο (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1</m:t>
            </m:r>
          </m:sub>
        </m:sSub>
      </m:oMath>
      <w:r w:rsidR="00236CF0">
        <w:rPr>
          <w:rFonts w:ascii="Times New Roman" w:hAnsi="Times New Roman" w:cs="Times New Roman"/>
        </w:rPr>
        <w:t xml:space="preserve">) επομένως </w:t>
      </w:r>
      <w:r>
        <w:rPr>
          <w:rFonts w:ascii="Times New Roman" w:hAnsi="Times New Roman" w:cs="Times New Roman"/>
        </w:rPr>
        <w:t xml:space="preserve"> ισχύει</w:t>
      </w:r>
      <w:r w:rsidR="00236CF0" w:rsidRPr="00236CF0">
        <w:rPr>
          <w:rFonts w:ascii="Times New Roman" w:hAnsi="Times New Roman" w:cs="Times New Roman"/>
        </w:rPr>
        <w:t>:</w:t>
      </w:r>
    </w:p>
    <w:p w:rsidR="007F10F7" w:rsidRDefault="00531FA0">
      <w:pPr>
        <w:rPr>
          <w:rFonts w:ascii="Times New Roman" w:eastAsiaTheme="minorEastAsia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f>
              <m:f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ΑΔ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1</m:t>
                    </m:r>
                  </m:sub>
                </m:sSub>
              </m:den>
            </m:f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ΒΕ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36"/>
                        <w:szCs w:val="36"/>
                      </w:rPr>
                      <m:t>1</m:t>
                    </m:r>
                  </m:sub>
                </m:sSub>
              </m:den>
            </m:f>
          </m:den>
        </m:f>
      </m:oMath>
      <w:r w:rsidR="007F10F7" w:rsidRPr="00236CF0">
        <w:rPr>
          <w:rFonts w:ascii="Times New Roman" w:hAnsi="Times New Roman" w:cs="Times New Roman"/>
          <w:sz w:val="36"/>
          <w:szCs w:val="36"/>
        </w:rPr>
        <w:t xml:space="preserve"> </w:t>
      </w:r>
      <w:r w:rsidR="00236CF0">
        <w:rPr>
          <w:rFonts w:ascii="Times New Roman" w:hAnsi="Times New Roman" w:cs="Times New Roman"/>
          <w:sz w:val="36"/>
          <w:szCs w:val="36"/>
        </w:rPr>
        <w:t xml:space="preserve">=&gt;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ΑΔ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ΒΕ</m:t>
            </m:r>
          </m:den>
        </m:f>
      </m:oMath>
      <w:r w:rsidR="00236CF0"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="00236CF0" w:rsidRPr="00236CF0">
        <w:rPr>
          <w:rFonts w:ascii="Times New Roman" w:eastAsiaTheme="minorEastAsia" w:hAnsi="Times New Roman" w:cs="Times New Roman"/>
        </w:rPr>
        <w:t>(1)</w:t>
      </w:r>
    </w:p>
    <w:p w:rsidR="00236CF0" w:rsidRDefault="00236CF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>Επίσης τις αποστάσεις ΑΓ,ΒΓ αντίστοιχα τις καλύπτουν σε ίδιο χρόνο, ομοίως προκύπτει λοιπόν</w:t>
      </w:r>
      <w:r w:rsidRPr="00236CF0">
        <w:rPr>
          <w:rFonts w:ascii="Times New Roman" w:eastAsiaTheme="minorEastAsia" w:hAnsi="Times New Roman" w:cs="Times New Roman"/>
        </w:rPr>
        <w:t xml:space="preserve">: </w:t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ΑΓ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ΒΓ</m:t>
            </m:r>
          </m:den>
        </m:f>
      </m:oMath>
      <w:r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w:r w:rsidRPr="00236CF0">
        <w:rPr>
          <w:rFonts w:ascii="Times New Roman" w:eastAsiaTheme="minorEastAsia" w:hAnsi="Times New Roman" w:cs="Times New Roman"/>
        </w:rPr>
        <w:t>(2)</w:t>
      </w:r>
    </w:p>
    <w:p w:rsidR="00236CF0" w:rsidRDefault="00236CF0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Από (1) και (2) έχουμε </w:t>
      </w:r>
      <w:r w:rsidRPr="00236CF0">
        <w:rPr>
          <w:rFonts w:ascii="Times New Roman" w:eastAsiaTheme="minorEastAsia" w:hAnsi="Times New Roman" w:cs="Times New Roman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ΑΔ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ΒΕ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ΑΓ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ΒΓ</m:t>
            </m:r>
          </m:den>
        </m:f>
      </m:oMath>
      <w:r w:rsidRPr="00236CF0">
        <w:rPr>
          <w:rFonts w:ascii="Times New Roman" w:eastAsiaTheme="minorEastAsia" w:hAnsi="Times New Roman" w:cs="Times New Roman"/>
        </w:rPr>
        <w:t xml:space="preserve"> </w:t>
      </w:r>
    </w:p>
    <w:p w:rsidR="00436491" w:rsidRDefault="00436491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Τα τμήματα είναι ανάλογα, ισχύει λοιπόν το θεώρημα Θαλή. Δηλαδή ΑΒ//ΔΕ.</w:t>
      </w:r>
    </w:p>
    <w:p w:rsidR="00436491" w:rsidRDefault="00436491">
      <w:pPr>
        <w:rPr>
          <w:rFonts w:ascii="Times New Roman" w:eastAsiaTheme="minorEastAsia" w:hAnsi="Times New Roman" w:cs="Times New Roman"/>
        </w:rPr>
      </w:pPr>
    </w:p>
    <w:p w:rsidR="00F22E1E" w:rsidRDefault="00436491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Β)</w:t>
      </w:r>
      <w:r w:rsidR="00F22E1E" w:rsidRPr="00F22E1E">
        <w:rPr>
          <w:rFonts w:ascii="Times New Roman" w:eastAsiaTheme="minorEastAsia" w:hAnsi="Times New Roman" w:cs="Times New Roman"/>
        </w:rPr>
        <w:t xml:space="preserve"> </w:t>
      </w:r>
      <w:r w:rsidR="00F22E1E">
        <w:rPr>
          <w:rFonts w:ascii="Times New Roman" w:eastAsiaTheme="minorEastAsia" w:hAnsi="Times New Roman" w:cs="Times New Roman"/>
        </w:rPr>
        <w:t xml:space="preserve">Έστω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Γ</m:t>
            </m:r>
          </m:sub>
        </m:sSub>
      </m:oMath>
      <w:r w:rsidR="00F22E1E" w:rsidRPr="00F22E1E">
        <w:rPr>
          <w:rFonts w:ascii="Times New Roman" w:hAnsi="Times New Roman" w:cs="Times New Roman"/>
          <w:sz w:val="28"/>
          <w:szCs w:val="28"/>
        </w:rPr>
        <w:t xml:space="preserve"> </w:t>
      </w:r>
      <w:r w:rsidR="00F22E1E">
        <w:rPr>
          <w:rFonts w:ascii="Times New Roman" w:hAnsi="Times New Roman" w:cs="Times New Roman"/>
        </w:rPr>
        <w:t xml:space="preserve">ο χρόνος που χρειάζονται τα οχήματα για να διανύσουν την απόσταση ΑΓ, ΒΓ αντίστοιχα. Έστω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Ζ</m:t>
            </m:r>
          </m:sub>
        </m:sSub>
      </m:oMath>
      <w:r w:rsidR="00F22E1E">
        <w:rPr>
          <w:rFonts w:ascii="Times New Roman" w:hAnsi="Times New Roman" w:cs="Times New Roman"/>
        </w:rPr>
        <w:t xml:space="preserve"> ο χρόνος που χρειάζεται το πρώτο όχημα για να διανύσει την απόσταση ΑΖ, και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Η</m:t>
            </m:r>
          </m:sub>
        </m:sSub>
      </m:oMath>
      <w:r w:rsidR="00F22E1E">
        <w:rPr>
          <w:rFonts w:ascii="Times New Roman" w:hAnsi="Times New Roman" w:cs="Times New Roman"/>
        </w:rPr>
        <w:t xml:space="preserve"> αντίστοιχα ο χρόνος στον οποίο το δεύτερο όχημα </w:t>
      </w:r>
      <w:r w:rsidR="00531FA0">
        <w:rPr>
          <w:rFonts w:ascii="Times New Roman" w:hAnsi="Times New Roman" w:cs="Times New Roman"/>
        </w:rPr>
        <w:t xml:space="preserve">θα </w:t>
      </w:r>
      <w:bookmarkStart w:id="0" w:name="_GoBack"/>
      <w:bookmarkEnd w:id="0"/>
      <w:r w:rsidR="00F22E1E">
        <w:rPr>
          <w:rFonts w:ascii="Times New Roman" w:hAnsi="Times New Roman" w:cs="Times New Roman"/>
        </w:rPr>
        <w:t xml:space="preserve">διανύει την απόσταση ΒΗ. </w:t>
      </w:r>
    </w:p>
    <w:p w:rsidR="00F22E1E" w:rsidRPr="00F22E1E" w:rsidRDefault="00F22E1E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Θα δείξουμε ότι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Ζ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Η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F22E1E" w:rsidRPr="00F22E1E" w:rsidRDefault="00F22E1E">
      <w:pPr>
        <w:rPr>
          <w:rFonts w:ascii="Times New Roman" w:eastAsiaTheme="minorEastAsia" w:hAnsi="Times New Roman" w:cs="Times New Roman"/>
        </w:rPr>
      </w:pPr>
    </w:p>
    <w:p w:rsidR="00436491" w:rsidRPr="00F42927" w:rsidRDefault="00F42927">
      <w:pPr>
        <w:rPr>
          <w:rFonts w:ascii="Times New Roman" w:eastAsiaTheme="minorEastAsia" w:hAnsi="Times New Roman" w:cs="Times New Roman"/>
        </w:rPr>
      </w:pPr>
      <w:proofErr w:type="spellStart"/>
      <w:r>
        <w:rPr>
          <w:rFonts w:ascii="Times New Roman" w:eastAsiaTheme="minorEastAsia" w:hAnsi="Times New Roman" w:cs="Times New Roman"/>
        </w:rPr>
        <w:t>Εφ’όσον</w:t>
      </w:r>
      <w:proofErr w:type="spellEnd"/>
      <w:r>
        <w:rPr>
          <w:rFonts w:ascii="Times New Roman" w:eastAsiaTheme="minorEastAsia" w:hAnsi="Times New Roman" w:cs="Times New Roman"/>
        </w:rPr>
        <w:t xml:space="preserve"> ΑΒ//ΖΗ ισχύει το θεώρημα Θαλή, επομένως </w:t>
      </w:r>
      <w:r w:rsidRPr="00F42927">
        <w:rPr>
          <w:rFonts w:ascii="Times New Roman" w:eastAsiaTheme="minorEastAsia" w:hAnsi="Times New Roman" w:cs="Times New Roman"/>
        </w:rPr>
        <w:t>:</w:t>
      </w:r>
    </w:p>
    <w:p w:rsidR="00F42927" w:rsidRPr="00F42927" w:rsidRDefault="00F22E1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ΑΖ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ΒΗ</m:t>
            </m:r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Times New Roman"/>
                <w:sz w:val="36"/>
                <w:szCs w:val="36"/>
              </w:rPr>
              <m:t>ΑΓ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>ΒΓ</m:t>
            </m:r>
          </m:den>
        </m:f>
      </m:oMath>
      <w:r>
        <w:rPr>
          <w:rFonts w:ascii="Times New Roman" w:eastAsiaTheme="minorEastAsia" w:hAnsi="Times New Roman" w:cs="Times New Roman"/>
          <w:sz w:val="36"/>
          <w:szCs w:val="36"/>
        </w:rPr>
        <w:t xml:space="preserve">  =&gt;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Ζ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Η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Γ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Γ</m:t>
                </m:r>
              </m:sub>
            </m:sSub>
          </m:den>
        </m:f>
      </m:oMath>
      <w:r w:rsidR="00CB7FAE">
        <w:rPr>
          <w:rFonts w:ascii="Times New Roman" w:eastAsiaTheme="minorEastAsia" w:hAnsi="Times New Roman" w:cs="Times New Roman"/>
          <w:sz w:val="36"/>
          <w:szCs w:val="36"/>
        </w:rPr>
        <w:t xml:space="preserve"> =&gt; </w:t>
      </w:r>
      <m:oMath>
        <m:f>
          <m:fPr>
            <m:ctrlPr>
              <w:rPr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Ζ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Η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>=</m:t>
        </m:r>
        <m:r>
          <w:rPr>
            <w:rFonts w:ascii="Cambria Math" w:hAnsi="Cambria Math" w:cs="Times New Roman"/>
            <w:sz w:val="36"/>
            <w:szCs w:val="36"/>
          </w:rPr>
          <m:t>1</m:t>
        </m:r>
      </m:oMath>
    </w:p>
    <w:p w:rsidR="00236CF0" w:rsidRPr="00236CF0" w:rsidRDefault="00236CF0">
      <w:pPr>
        <w:rPr>
          <w:rFonts w:ascii="Times New Roman" w:hAnsi="Times New Roman" w:cs="Times New Roman"/>
          <w:sz w:val="36"/>
          <w:szCs w:val="36"/>
          <w:u w:val="single"/>
        </w:rPr>
      </w:pPr>
    </w:p>
    <w:sectPr w:rsidR="00236CF0" w:rsidRPr="00236CF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C17"/>
    <w:rsid w:val="00205487"/>
    <w:rsid w:val="00236CF0"/>
    <w:rsid w:val="00436491"/>
    <w:rsid w:val="00531FA0"/>
    <w:rsid w:val="007F10F7"/>
    <w:rsid w:val="00A41623"/>
    <w:rsid w:val="00A845FA"/>
    <w:rsid w:val="00CB7FAE"/>
    <w:rsid w:val="00D46E35"/>
    <w:rsid w:val="00DF1C17"/>
    <w:rsid w:val="00E36C58"/>
    <w:rsid w:val="00F22E1E"/>
    <w:rsid w:val="00F4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41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41623"/>
    <w:rPr>
      <w:rFonts w:ascii="Tahoma" w:hAnsi="Tahoma" w:cs="Tahoma"/>
      <w:sz w:val="16"/>
      <w:szCs w:val="16"/>
    </w:rPr>
  </w:style>
  <w:style w:type="character" w:styleId="a4">
    <w:name w:val="Placeholder Text"/>
    <w:basedOn w:val="a0"/>
    <w:uiPriority w:val="99"/>
    <w:semiHidden/>
    <w:rsid w:val="00236C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41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41623"/>
    <w:rPr>
      <w:rFonts w:ascii="Tahoma" w:hAnsi="Tahoma" w:cs="Tahoma"/>
      <w:sz w:val="16"/>
      <w:szCs w:val="16"/>
    </w:rPr>
  </w:style>
  <w:style w:type="character" w:styleId="a4">
    <w:name w:val="Placeholder Text"/>
    <w:basedOn w:val="a0"/>
    <w:uiPriority w:val="99"/>
    <w:semiHidden/>
    <w:rsid w:val="00236C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ΕΠΠtools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Antonio</cp:lastModifiedBy>
  <cp:revision>8</cp:revision>
  <dcterms:created xsi:type="dcterms:W3CDTF">2015-01-23T16:35:00Z</dcterms:created>
  <dcterms:modified xsi:type="dcterms:W3CDTF">2015-01-23T22:11:00Z</dcterms:modified>
</cp:coreProperties>
</file>